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305" w14:textId="22722E87" w:rsidR="00315DBE" w:rsidRDefault="00BB16EE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26406507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26406508" r:id="rId11"/>
        </w:object>
      </w:r>
      <w:r w:rsidR="00AF6250">
        <w:t>September 19</w:t>
      </w:r>
      <w:r w:rsidR="00036177">
        <w:t>, 2022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269DE238" w:rsidR="00901063" w:rsidRPr="00BB16EE" w:rsidRDefault="00901063" w:rsidP="00BB16EE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BB16EE">
        <w:rPr>
          <w:rFonts w:asciiTheme="minorHAnsi" w:hAnsiTheme="minorHAnsi" w:cstheme="minorHAnsi"/>
        </w:rPr>
        <w:t xml:space="preserve">&amp; </w:t>
      </w:r>
      <w:r w:rsidR="00141882" w:rsidRPr="00BB16EE">
        <w:rPr>
          <w:rFonts w:asciiTheme="minorHAnsi" w:hAnsiTheme="minorHAnsi" w:cstheme="minorHAnsi"/>
        </w:rPr>
        <w:t>Word of Prayer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7E575918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680C19">
        <w:rPr>
          <w:rFonts w:asciiTheme="minorHAnsi" w:hAnsiTheme="minorHAnsi" w:cstheme="minorHAnsi"/>
        </w:rPr>
        <w:t>August 15</w:t>
      </w:r>
      <w:r w:rsidR="001F739A">
        <w:rPr>
          <w:rFonts w:asciiTheme="minorHAnsi" w:hAnsiTheme="minorHAnsi" w:cstheme="minorHAnsi"/>
        </w:rPr>
        <w:t>, 2022</w:t>
      </w:r>
      <w:r w:rsidR="00434D1E">
        <w:rPr>
          <w:rFonts w:asciiTheme="minorHAnsi" w:hAnsiTheme="minorHAnsi" w:cstheme="minorHAnsi"/>
        </w:rPr>
        <w:t>,</w:t>
      </w:r>
      <w:r w:rsidR="00416581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783CCC69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4F7ACDB5" w14:textId="77777777" w:rsidR="00901063" w:rsidRPr="007D555B" w:rsidRDefault="00901063" w:rsidP="00901063">
      <w:pPr>
        <w:rPr>
          <w:rFonts w:asciiTheme="minorHAnsi" w:hAnsiTheme="minorHAnsi" w:cstheme="minorHAnsi"/>
          <w:sz w:val="22"/>
          <w:szCs w:val="22"/>
        </w:rPr>
      </w:pP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6B5D4326" w14:textId="77777777" w:rsidR="0090106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406B26FB" w:rsidR="00E06971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69C3435F" w14:textId="7801E514" w:rsidR="00D34578" w:rsidRDefault="00D34578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</w:p>
    <w:p w14:paraId="7BBE17BD" w14:textId="3570CF38" w:rsidR="00680C19" w:rsidRPr="00CF4E93" w:rsidRDefault="00680C19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565F983D" w14:textId="77777777" w:rsidR="00901063" w:rsidRPr="007D555B" w:rsidRDefault="00901063" w:rsidP="00901063">
      <w:pPr>
        <w:pStyle w:val="ListParagraph"/>
        <w:ind w:left="1440"/>
        <w:rPr>
          <w:rFonts w:asciiTheme="minorHAnsi" w:hAnsiTheme="minorHAnsi" w:cstheme="minorHAnsi"/>
        </w:rPr>
      </w:pPr>
    </w:p>
    <w:p w14:paraId="2C603600" w14:textId="77777777" w:rsidR="005368A0" w:rsidRPr="00CA06DC" w:rsidRDefault="00901063" w:rsidP="00CA06DC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7F3CF2DF" w14:textId="4BF6D9E8" w:rsidR="00813630" w:rsidRDefault="00680C19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Repair &amp; painting</w:t>
      </w:r>
      <w:r w:rsidR="00813630">
        <w:rPr>
          <w:rFonts w:asciiTheme="minorHAnsi" w:hAnsiTheme="minorHAnsi" w:cstheme="minorHAnsi"/>
        </w:rPr>
        <w:t xml:space="preserve"> the aerator </w:t>
      </w:r>
    </w:p>
    <w:p w14:paraId="603E499A" w14:textId="77777777" w:rsidR="00813630" w:rsidRDefault="00813630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10’ drill repair status</w:t>
      </w:r>
    </w:p>
    <w:p w14:paraId="5B3053C0" w14:textId="77777777" w:rsidR="0066412D" w:rsidRPr="003B1C3E" w:rsidRDefault="0066412D" w:rsidP="0066412D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MOU for County </w:t>
      </w:r>
    </w:p>
    <w:p w14:paraId="5193C484" w14:textId="79050919" w:rsidR="0066412D" w:rsidRDefault="00E50D91" w:rsidP="0066412D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6412D">
        <w:rPr>
          <w:rFonts w:asciiTheme="minorHAnsi" w:hAnsiTheme="minorHAnsi" w:cstheme="minorHAnsi"/>
        </w:rPr>
        <w:t>Shelter for the new 7’ drill</w:t>
      </w:r>
    </w:p>
    <w:p w14:paraId="513AEC3B" w14:textId="14372D21" w:rsidR="00BF71AC" w:rsidRDefault="00BF71AC" w:rsidP="0066412D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2021 Audit</w:t>
      </w:r>
    </w:p>
    <w:p w14:paraId="518B4B2C" w14:textId="2CE6D4AB" w:rsidR="001F16DF" w:rsidRPr="00680C19" w:rsidRDefault="001F16DF" w:rsidP="00680C19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67CFB491" w14:textId="5492F42F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 New Business</w:t>
      </w:r>
    </w:p>
    <w:p w14:paraId="03E27624" w14:textId="0CEE2600" w:rsidR="00914A43" w:rsidRPr="00B81FFE" w:rsidRDefault="00AB3E89" w:rsidP="00B81FFE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Funding Request for Library Seed Program</w:t>
      </w:r>
      <w:r w:rsidR="002A2E80" w:rsidRPr="00B81FFE">
        <w:rPr>
          <w:rFonts w:asciiTheme="minorHAnsi" w:hAnsiTheme="minorHAnsi" w:cstheme="minorHAnsi"/>
        </w:rPr>
        <w:t xml:space="preserve"> </w:t>
      </w:r>
    </w:p>
    <w:p w14:paraId="663131DC" w14:textId="0A4C40F1" w:rsidR="00901063" w:rsidRPr="00A950D3" w:rsidRDefault="00901063" w:rsidP="00A950D3">
      <w:pPr>
        <w:contextualSpacing/>
        <w:rPr>
          <w:rFonts w:asciiTheme="minorHAnsi" w:hAnsiTheme="minorHAnsi" w:cstheme="minorHAnsi"/>
        </w:rPr>
      </w:pPr>
    </w:p>
    <w:p w14:paraId="0852A06A" w14:textId="1C746509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3854BB0C" w14:textId="77777777" w:rsidR="00F72290" w:rsidRDefault="00F72290" w:rsidP="00F72290">
      <w:pPr>
        <w:pStyle w:val="ListParagraph"/>
        <w:contextualSpacing/>
        <w:rPr>
          <w:rFonts w:asciiTheme="minorHAnsi" w:hAnsiTheme="minorHAnsi" w:cstheme="minorHAnsi"/>
        </w:rPr>
      </w:pP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3D5AE304" w14:textId="77777777" w:rsid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313E345A" w14:textId="17303477" w:rsidR="00B72479" w:rsidRP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3A6B27F4" w14:textId="64D5F30E" w:rsidR="003B7C53" w:rsidRDefault="00B81FFE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901063" w:rsidRPr="00B72479">
        <w:rPr>
          <w:b/>
          <w:i/>
          <w:sz w:val="24"/>
          <w:szCs w:val="24"/>
        </w:rPr>
        <w:t xml:space="preserve"> </w:t>
      </w:r>
      <w:r w:rsidR="00680C19">
        <w:rPr>
          <w:b/>
          <w:i/>
          <w:sz w:val="24"/>
          <w:szCs w:val="24"/>
        </w:rPr>
        <w:t>October 17</w:t>
      </w:r>
      <w:r w:rsidR="00DC4259">
        <w:rPr>
          <w:b/>
          <w:i/>
          <w:sz w:val="24"/>
          <w:szCs w:val="24"/>
        </w:rPr>
        <w:t>,</w:t>
      </w:r>
      <w:r w:rsidR="005368A0" w:rsidRPr="00B72479">
        <w:rPr>
          <w:b/>
          <w:i/>
          <w:sz w:val="24"/>
          <w:szCs w:val="24"/>
        </w:rPr>
        <w:t xml:space="preserve"> 2022</w:t>
      </w:r>
      <w:r w:rsidR="002B56F3" w:rsidRPr="00B72479">
        <w:rPr>
          <w:b/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5</w:t>
      </w:r>
      <w:r w:rsidR="002B56F3" w:rsidRPr="00B72479">
        <w:rPr>
          <w:b/>
          <w:i/>
          <w:sz w:val="24"/>
          <w:szCs w:val="24"/>
        </w:rPr>
        <w:t>:00pm</w:t>
      </w:r>
    </w:p>
    <w:p w14:paraId="7EDA4A68" w14:textId="6B6E54AB" w:rsidR="00B81FFE" w:rsidRDefault="00B81FFE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 – 6:00pm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0058BC"/>
    <w:multiLevelType w:val="hybridMultilevel"/>
    <w:tmpl w:val="D26AE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2"/>
  </w:num>
  <w:num w:numId="4">
    <w:abstractNumId w:val="13"/>
  </w:num>
  <w:num w:numId="5">
    <w:abstractNumId w:val="16"/>
  </w:num>
  <w:num w:numId="6">
    <w:abstractNumId w:val="4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6"/>
  </w:num>
  <w:num w:numId="12">
    <w:abstractNumId w:val="11"/>
  </w:num>
  <w:num w:numId="13">
    <w:abstractNumId w:val="10"/>
  </w:num>
  <w:num w:numId="14">
    <w:abstractNumId w:val="8"/>
  </w:num>
  <w:num w:numId="15">
    <w:abstractNumId w:val="15"/>
  </w:num>
  <w:num w:numId="16">
    <w:abstractNumId w:val="7"/>
  </w:num>
  <w:num w:numId="17">
    <w:abstractNumId w:val="17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70CB"/>
    <w:rsid w:val="00013651"/>
    <w:rsid w:val="00017DBE"/>
    <w:rsid w:val="000226B2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3323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40A1"/>
    <w:rsid w:val="0010461B"/>
    <w:rsid w:val="00111278"/>
    <w:rsid w:val="00114CFC"/>
    <w:rsid w:val="00114DCC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C3FF3"/>
    <w:rsid w:val="001E17FF"/>
    <w:rsid w:val="001E1EA0"/>
    <w:rsid w:val="001E6A4A"/>
    <w:rsid w:val="001F16DF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5078B"/>
    <w:rsid w:val="002727D2"/>
    <w:rsid w:val="002748D0"/>
    <w:rsid w:val="00280BF0"/>
    <w:rsid w:val="00281BE6"/>
    <w:rsid w:val="00282D2A"/>
    <w:rsid w:val="00290CAB"/>
    <w:rsid w:val="002A2E80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77D8"/>
    <w:rsid w:val="003F79F8"/>
    <w:rsid w:val="00416581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57A0"/>
    <w:rsid w:val="00497ED2"/>
    <w:rsid w:val="004C1EF5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4C8"/>
    <w:rsid w:val="00552BDB"/>
    <w:rsid w:val="00565EEB"/>
    <w:rsid w:val="0056794A"/>
    <w:rsid w:val="00577531"/>
    <w:rsid w:val="005817FC"/>
    <w:rsid w:val="00590291"/>
    <w:rsid w:val="005A5597"/>
    <w:rsid w:val="005A5D98"/>
    <w:rsid w:val="005B5AFC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6412D"/>
    <w:rsid w:val="00680729"/>
    <w:rsid w:val="006809BA"/>
    <w:rsid w:val="00680C19"/>
    <w:rsid w:val="006A1DF2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369DC"/>
    <w:rsid w:val="00737839"/>
    <w:rsid w:val="00743296"/>
    <w:rsid w:val="00745E37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2B13"/>
    <w:rsid w:val="0079361C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4E28"/>
    <w:rsid w:val="007D555B"/>
    <w:rsid w:val="007D71B9"/>
    <w:rsid w:val="007D7A10"/>
    <w:rsid w:val="007F6AD3"/>
    <w:rsid w:val="00804C4B"/>
    <w:rsid w:val="00811AC6"/>
    <w:rsid w:val="00813630"/>
    <w:rsid w:val="008251C3"/>
    <w:rsid w:val="008340DE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1063"/>
    <w:rsid w:val="00901C4D"/>
    <w:rsid w:val="00903212"/>
    <w:rsid w:val="0090754D"/>
    <w:rsid w:val="009101C8"/>
    <w:rsid w:val="00914A43"/>
    <w:rsid w:val="00920ACD"/>
    <w:rsid w:val="00921CAA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77C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7282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B16EE"/>
    <w:rsid w:val="00BC3377"/>
    <w:rsid w:val="00BD2F2A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300C"/>
    <w:rsid w:val="00CB48D6"/>
    <w:rsid w:val="00CB50B8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20C68"/>
    <w:rsid w:val="00D253CF"/>
    <w:rsid w:val="00D25457"/>
    <w:rsid w:val="00D3298B"/>
    <w:rsid w:val="00D33CD9"/>
    <w:rsid w:val="00D34578"/>
    <w:rsid w:val="00D37C26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90BF1"/>
    <w:rsid w:val="00D91DDF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27FFE"/>
    <w:rsid w:val="00E47ECE"/>
    <w:rsid w:val="00E50D91"/>
    <w:rsid w:val="00E51254"/>
    <w:rsid w:val="00E51B01"/>
    <w:rsid w:val="00E60F6F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F222B"/>
    <w:rsid w:val="00EF39D6"/>
    <w:rsid w:val="00EF4CDB"/>
    <w:rsid w:val="00F01367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72290"/>
    <w:rsid w:val="00F75A00"/>
    <w:rsid w:val="00F76B9F"/>
    <w:rsid w:val="00F85CE2"/>
    <w:rsid w:val="00F8746C"/>
    <w:rsid w:val="00F87B9F"/>
    <w:rsid w:val="00F9383B"/>
    <w:rsid w:val="00FA5729"/>
    <w:rsid w:val="00FC4B23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F8BA1-8B17-4FC7-B658-1D7A15B6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QUINCY, FL</cp:lastModifiedBy>
  <cp:revision>9</cp:revision>
  <cp:lastPrinted>2022-08-12T14:03:00Z</cp:lastPrinted>
  <dcterms:created xsi:type="dcterms:W3CDTF">2022-08-29T15:39:00Z</dcterms:created>
  <dcterms:modified xsi:type="dcterms:W3CDTF">2022-10-04T20:35:00Z</dcterms:modified>
</cp:coreProperties>
</file>